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BA" w:rsidRPr="00C910BE" w:rsidRDefault="00C910BE" w:rsidP="00C910B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910BE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fldChar w:fldCharType="begin"/>
      </w:r>
      <w:r w:rsidRPr="00C910BE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instrText xml:space="preserve"> HYPERLINK "https://baa.by/upload/international/zadanie-komandirovka2025.docx" </w:instrText>
      </w:r>
      <w:r w:rsidRPr="00C910BE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fldChar w:fldCharType="separate"/>
      </w:r>
      <w:r w:rsidRPr="00C910BE">
        <w:rPr>
          <w:rStyle w:val="a3"/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  <w:u w:val="none"/>
          <w:shd w:val="clear" w:color="auto" w:fill="FFFFFF"/>
        </w:rPr>
        <w:t xml:space="preserve"> О</w:t>
      </w:r>
      <w:r w:rsidRPr="00C910BE">
        <w:rPr>
          <w:rStyle w:val="a3"/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  <w:u w:val="none"/>
          <w:shd w:val="clear" w:color="auto" w:fill="FFFFFF"/>
        </w:rPr>
        <w:t>бразец задания на служебную командировку за границу</w:t>
      </w:r>
      <w:r w:rsidRPr="00C910BE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fldChar w:fldCharType="end"/>
      </w:r>
    </w:p>
    <w:p w:rsidR="00C910BE" w:rsidRPr="00C910BE" w:rsidRDefault="00C910BE" w:rsidP="00C910B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Ректор УО БГСХА</w:t>
      </w: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В. В. Великанов</w:t>
      </w:r>
    </w:p>
    <w:p w:rsidR="00C910BE" w:rsidRPr="00C910BE" w:rsidRDefault="00C910BE" w:rsidP="00C910BE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«  »______20__г. </w:t>
      </w: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after="12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ЗАДАНИЕ</w:t>
      </w:r>
    </w:p>
    <w:p w:rsidR="00C910BE" w:rsidRPr="00C910BE" w:rsidRDefault="00C910BE" w:rsidP="00C910BE">
      <w:pPr>
        <w:spacing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служебную командировку за границу**</w:t>
      </w:r>
    </w:p>
    <w:p w:rsidR="00C910BE" w:rsidRPr="00C910BE" w:rsidRDefault="00C910BE" w:rsidP="00C910BE">
      <w:pPr>
        <w:spacing w:line="280" w:lineRule="exact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_______________________________________________________________,</w:t>
      </w:r>
    </w:p>
    <w:p w:rsidR="00C910BE" w:rsidRPr="00C910BE" w:rsidRDefault="00C910BE" w:rsidP="00C910BE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работнике)***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командируемого в ________________________________________________</w:t>
      </w:r>
    </w:p>
    <w:p w:rsidR="00C910BE" w:rsidRPr="00C910BE" w:rsidRDefault="00C910BE" w:rsidP="00C910BE">
      <w:pPr>
        <w:spacing w:line="240" w:lineRule="exact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(государств</w:t>
      </w:r>
      <w:proofErr w:type="gramStart"/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город(а) командирования)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 командировки: ______________________________________________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C910BE" w:rsidRPr="00C910BE" w:rsidRDefault="00C910BE" w:rsidP="00C910B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нахождения за границей: ____________________________________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Задачи командировки****: ________________________________________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Приложение*****: на ____ л. в ____ экз.</w:t>
      </w:r>
    </w:p>
    <w:p w:rsidR="00C910BE" w:rsidRPr="00C910BE" w:rsidRDefault="00C910BE" w:rsidP="00C910BE">
      <w:pPr>
        <w:spacing w:line="24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         _________               ____________________</w:t>
      </w:r>
    </w:p>
    <w:p w:rsidR="00C910BE" w:rsidRPr="00C910BE" w:rsidRDefault="00C910BE" w:rsidP="00C910BE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                    (подпись)                            (инициалы, фамилия)</w:t>
      </w:r>
      <w:proofErr w:type="gramEnd"/>
    </w:p>
    <w:p w:rsidR="00C910BE" w:rsidRPr="00C910BE" w:rsidRDefault="00C910BE" w:rsidP="00C910BE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работника)</w:t>
      </w: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widowControl w:val="0"/>
        <w:tabs>
          <w:tab w:val="left" w:pos="567"/>
          <w:tab w:val="left" w:pos="113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–––––––––––––––––––––––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 Задание на командировку утверждается путем проставления должностным лицом, принимающим решение о направлении в командировку, собственноручной подписи в грифе </w:t>
      </w:r>
      <w:r w:rsidRPr="00C910BE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утверждения или издания (принятия) приказа (распоряжения, иного решения) о командировании.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** При направлении в командировку группы из трех и более работников с единой целью оформляется одно задание на командировку. При этом задачи командировки указываются каждому командируемому индивидуально.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*** </w:t>
      </w:r>
      <w:r w:rsidRPr="00C910BE">
        <w:rPr>
          <w:rFonts w:ascii="Times New Roman" w:eastAsia="Calibri" w:hAnsi="Times New Roman" w:cs="Times New Roman"/>
          <w:sz w:val="24"/>
          <w:szCs w:val="24"/>
        </w:rPr>
        <w:t>Указываются фамилия, собственное имя, отчество (если таковое имеется)             (в родительном падеже), государственная должность (должность служащего, профессия рабочего).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**** Указываются перечень вопросов, подлежащих решению или изучению, предмет договора (соглашения) в случае его заключения, иные необходимые сведения. Задачи для руководителей государственных органов (государственных организаций) определяются должностным лицом (органом), принимающим решение о направлении (согласовании направления) в командировку, на основании перечня, формируемого на регулярной основе Президиумом Совета Министров Республики Беларусь.</w:t>
      </w:r>
    </w:p>
    <w:p w:rsidR="00C910BE" w:rsidRPr="00C910BE" w:rsidRDefault="00C910BE" w:rsidP="00C910B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 Прилагаются план встреч и переговоров, программа пребывания (визита), повестка дня и порядок проведения мероприятия, иные организационные материалы белорусской или иностранной стороны (при наличии).</w:t>
      </w:r>
    </w:p>
    <w:p w:rsidR="00C910BE" w:rsidRPr="00C910BE" w:rsidRDefault="00C910BE" w:rsidP="00C910B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0BE" w:rsidRPr="00C910BE" w:rsidRDefault="00C910BE" w:rsidP="00C910BE">
      <w:pPr>
        <w:ind w:firstLine="709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Указом Президента Республики Беларусь от 30 сентября 2025 г. №347 «О служебных командировках за границу» (Национальный реестр правовых актов Республики Беларусь, 2025 г.,№ 3-1/22144): </w:t>
      </w:r>
    </w:p>
    <w:p w:rsidR="00C910BE" w:rsidRPr="00C910BE" w:rsidRDefault="00C910BE" w:rsidP="00C910BE">
      <w:pPr>
        <w:ind w:firstLine="709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C910BE" w:rsidRPr="00C910BE" w:rsidRDefault="00C910BE" w:rsidP="00C910BE">
      <w:pPr>
        <w:ind w:firstLine="709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sz w:val="32"/>
          <w:szCs w:val="32"/>
        </w:rPr>
      </w:pPr>
      <w:hyperlink r:id="rId5" w:history="1">
        <w:r w:rsidRPr="00C910BE">
          <w:rPr>
            <w:rStyle w:val="a3"/>
            <w:rFonts w:ascii="Arial" w:hAnsi="Arial" w:cs="Arial"/>
            <w:color w:val="1976D2"/>
            <w:sz w:val="32"/>
            <w:szCs w:val="32"/>
            <w:highlight w:val="yellow"/>
            <w:u w:val="none"/>
            <w:shd w:val="clear" w:color="auto" w:fill="FFFFFF"/>
          </w:rPr>
          <w:t> О</w:t>
        </w:r>
        <w:r w:rsidRPr="00C910BE">
          <w:rPr>
            <w:rStyle w:val="a3"/>
            <w:rFonts w:ascii="Arial" w:hAnsi="Arial" w:cs="Arial"/>
            <w:color w:val="1976D2"/>
            <w:sz w:val="32"/>
            <w:szCs w:val="32"/>
            <w:highlight w:val="yellow"/>
            <w:u w:val="none"/>
            <w:shd w:val="clear" w:color="auto" w:fill="FFFFFF"/>
          </w:rPr>
          <w:t>бразец отчета прибывшего из служебной командировки за границу</w:t>
        </w:r>
      </w:hyperlink>
      <w:bookmarkStart w:id="0" w:name="_GoBack"/>
      <w:bookmarkEnd w:id="0"/>
    </w:p>
    <w:p w:rsid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Ректор УО БГСХА</w:t>
      </w:r>
    </w:p>
    <w:p w:rsidR="00C910BE" w:rsidRPr="00C910BE" w:rsidRDefault="00C910BE" w:rsidP="00C910BE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В. В. Великанов</w:t>
      </w:r>
    </w:p>
    <w:p w:rsidR="00C910BE" w:rsidRPr="00C910BE" w:rsidRDefault="00C910BE" w:rsidP="00C910BE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«  »______20__г. </w:t>
      </w:r>
    </w:p>
    <w:p w:rsidR="00C910BE" w:rsidRDefault="00C910BE" w:rsidP="00C910BE">
      <w:pPr>
        <w:jc w:val="right"/>
        <w:rPr>
          <w:sz w:val="32"/>
          <w:szCs w:val="32"/>
        </w:rPr>
      </w:pPr>
    </w:p>
    <w:p w:rsidR="00C910BE" w:rsidRDefault="00C910BE" w:rsidP="00C910BE">
      <w:pPr>
        <w:jc w:val="center"/>
        <w:rPr>
          <w:sz w:val="32"/>
          <w:szCs w:val="32"/>
        </w:rPr>
      </w:pPr>
    </w:p>
    <w:p w:rsidR="00C910BE" w:rsidRPr="00C910BE" w:rsidRDefault="00C910BE" w:rsidP="00C910B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after="12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</w:t>
      </w:r>
    </w:p>
    <w:p w:rsidR="00C910BE" w:rsidRPr="00C910BE" w:rsidRDefault="00C910BE" w:rsidP="00C910BE">
      <w:pPr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результатах служебной командировки за границу*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_______________________________________________________________,</w:t>
      </w:r>
    </w:p>
    <w:p w:rsidR="00C910BE" w:rsidRPr="00C910BE" w:rsidRDefault="00C910BE" w:rsidP="00C910BE">
      <w:pPr>
        <w:spacing w:line="240" w:lineRule="exact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(сведения о работнике, прибывшем из командировки)**</w:t>
      </w:r>
    </w:p>
    <w:p w:rsidR="00C910BE" w:rsidRPr="00C910BE" w:rsidRDefault="00C910BE" w:rsidP="00C910BE">
      <w:pPr>
        <w:spacing w:before="1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командированного в ______________________________________________</w:t>
      </w:r>
    </w:p>
    <w:p w:rsidR="00C910BE" w:rsidRPr="00C910BE" w:rsidRDefault="00C910BE" w:rsidP="00C910BE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(государств</w:t>
      </w:r>
      <w:proofErr w:type="gramStart"/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город(а) командирования)</w:t>
      </w:r>
    </w:p>
    <w:p w:rsidR="00C910BE" w:rsidRPr="00C910BE" w:rsidRDefault="00C910BE" w:rsidP="00C910B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с _________ по _________ на ____ дня (дней) без учета времени на проезд к месту командирования и обратно</w:t>
      </w:r>
      <w:proofErr w:type="gramEnd"/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1. В рамках командировки*** _________________________________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2. Предложения по результатам командировки ___________________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C910BE" w:rsidRPr="00C910BE" w:rsidRDefault="00C910BE" w:rsidP="00C910BE">
      <w:pPr>
        <w:spacing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Приложение****: на ____ л. в ____ экз.</w:t>
      </w:r>
    </w:p>
    <w:p w:rsidR="00C910BE" w:rsidRPr="00C910BE" w:rsidRDefault="00C910BE" w:rsidP="00C910BE">
      <w:pPr>
        <w:spacing w:line="2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         _________               ____________________</w:t>
      </w:r>
    </w:p>
    <w:p w:rsidR="00C910BE" w:rsidRPr="00C910BE" w:rsidRDefault="00C910BE" w:rsidP="00C910BE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                    (подпись)                            (инициалы, фамилия)</w:t>
      </w:r>
      <w:proofErr w:type="gramEnd"/>
    </w:p>
    <w:p w:rsidR="00C910BE" w:rsidRPr="00C910BE" w:rsidRDefault="00C910BE" w:rsidP="00C910BE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работника, прибывшего</w:t>
      </w:r>
    </w:p>
    <w:p w:rsidR="00C910BE" w:rsidRPr="00C910BE" w:rsidRDefault="00C910BE" w:rsidP="00C910BE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из командировки)</w:t>
      </w:r>
    </w:p>
    <w:p w:rsidR="00C910BE" w:rsidRPr="00C910BE" w:rsidRDefault="00C910BE" w:rsidP="00C910BE">
      <w:pPr>
        <w:spacing w:line="2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</w:p>
    <w:p w:rsidR="00C910BE" w:rsidRPr="00C910BE" w:rsidRDefault="00C910BE" w:rsidP="00C910BE">
      <w:pPr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(дата)</w:t>
      </w:r>
    </w:p>
    <w:p w:rsidR="00C910BE" w:rsidRPr="00C910BE" w:rsidRDefault="00C910BE" w:rsidP="00C910BE">
      <w:pPr>
        <w:spacing w:line="2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line="2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widowControl w:val="0"/>
        <w:tabs>
          <w:tab w:val="left" w:pos="567"/>
          <w:tab w:val="left" w:pos="113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–––––––––––––––––––––––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BE">
        <w:rPr>
          <w:rFonts w:ascii="Times New Roman" w:eastAsia="Calibri" w:hAnsi="Times New Roman" w:cs="Times New Roman"/>
          <w:sz w:val="24"/>
          <w:szCs w:val="24"/>
        </w:rPr>
        <w:t>* Отчет утверждается должностным лицом (органом), принявшим решение                  о направлении в командировку, в форме резолюции либо иного решения, в которых дается оценка степени реализации цели и задач командировки.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BE">
        <w:rPr>
          <w:rFonts w:ascii="Times New Roman" w:eastAsia="Calibri" w:hAnsi="Times New Roman" w:cs="Times New Roman"/>
          <w:sz w:val="24"/>
          <w:szCs w:val="24"/>
        </w:rPr>
        <w:t>Прибывшая из командировки группа из трех и более работников представляет один отчет с информацией о выполненных (невыполненных) задачах по каждому работнику.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BE">
        <w:rPr>
          <w:rFonts w:ascii="Times New Roman" w:eastAsia="Calibri" w:hAnsi="Times New Roman" w:cs="Times New Roman"/>
          <w:spacing w:val="-7"/>
          <w:sz w:val="24"/>
          <w:szCs w:val="24"/>
        </w:rPr>
        <w:t>** Указываются фамилия, собственное имя, отчество (если таковое имеется) (в родительном</w:t>
      </w:r>
      <w:r w:rsidRPr="00C910B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C910BE">
        <w:rPr>
          <w:rFonts w:ascii="Times New Roman" w:eastAsia="Calibri" w:hAnsi="Times New Roman" w:cs="Times New Roman"/>
          <w:sz w:val="24"/>
          <w:szCs w:val="24"/>
        </w:rPr>
        <w:t>падеже), государственная должность (должность служащего, профессия рабочего).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0BE">
        <w:rPr>
          <w:rFonts w:ascii="Times New Roman" w:eastAsia="Calibri" w:hAnsi="Times New Roman" w:cs="Times New Roman"/>
          <w:sz w:val="24"/>
          <w:szCs w:val="24"/>
        </w:rPr>
        <w:t>*** Указывается информация о реализации цели командировки, выполнении либо невыполнении ее задач (с указанием причин невыполнения).</w:t>
      </w:r>
    </w:p>
    <w:p w:rsidR="00C910BE" w:rsidRPr="00C910BE" w:rsidRDefault="00C910BE" w:rsidP="00C910BE">
      <w:pPr>
        <w:widowControl w:val="0"/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**** Прилагаются информационные, справочные, аналитические и иные материалы, полученные во время командировки, в том числе о подписанных и (или) согласованных документах (при наличии).</w:t>
      </w: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Pr="00C910BE" w:rsidRDefault="00C910BE" w:rsidP="00C910BE">
      <w:pPr>
        <w:spacing w:after="120"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C910BE" w:rsidRPr="00C910BE" w:rsidRDefault="00C910BE" w:rsidP="00C910BE">
      <w:pPr>
        <w:spacing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C910BE" w:rsidRPr="00C910BE" w:rsidRDefault="00C910BE" w:rsidP="00C910BE">
      <w:pPr>
        <w:spacing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Совета Министров</w:t>
      </w:r>
    </w:p>
    <w:p w:rsidR="00C910BE" w:rsidRPr="00C910BE" w:rsidRDefault="00C910BE" w:rsidP="00C910BE">
      <w:pPr>
        <w:spacing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C910BE" w:rsidRPr="00C910BE" w:rsidRDefault="00C910BE" w:rsidP="00C910BE">
      <w:pPr>
        <w:spacing w:line="280" w:lineRule="exact"/>
        <w:ind w:left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31.12.2025   № 815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spacing w:after="120" w:line="280" w:lineRule="exac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ПОЛОЖЕНИЕ </w:t>
      </w:r>
    </w:p>
    <w:p w:rsidR="00C910BE" w:rsidRPr="00C910BE" w:rsidRDefault="00C910BE" w:rsidP="00C910BE">
      <w:pPr>
        <w:spacing w:line="280" w:lineRule="exact"/>
        <w:ind w:right="481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оценке эффективности служебных командировок за границу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Настоящим Положением определяется порядок проведения государственными органами (государственными организациями) оценки эффективности командировок*.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Целью проведения оценки эффективности командировок является соотнесение реальной экономической отдачи, а также достигнутого внешнеполитического либо иного важного для Республики Беларусь эффекта и потраченных государственным органом (государственной организацией) на цели командирования денежных средств, в том числе бюджетных.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проведении данной оценки учитываются экономические, </w:t>
      </w:r>
      <w:r w:rsidRPr="00C910B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политические и иные показатели эффективности командировок, компетенция,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специфика деятельности, задач и функций государственного органа (государственной организации), а также полномочия командированных.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 Показателями эффективности командировок являются: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результаты внешнеэкономической деятельности государственного органа (государственной организации) в </w:t>
      </w:r>
      <w:proofErr w:type="spellStart"/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страновом</w:t>
      </w:r>
      <w:proofErr w:type="spellEnd"/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разрезе;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увеличение стоимостных и (или) физических объемов экспортных поставок товаров в соответствующие страны; 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увеличение объемов экспортируемых услуг в стоимостном выражении;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освоении новых </w:t>
      </w:r>
      <w:proofErr w:type="spellStart"/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страновых</w:t>
      </w:r>
      <w:proofErr w:type="spellEnd"/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рынков сбыта – положительная динамика экспортных поставок новых видов товаров и услуг в соответствующие страны;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привлечении иностранных инвестиций – объемы привлеченных прямых иностранных инвестиций;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осуществлении инвестиций за рубежом – участие белорусских субъектов хозяйствования в инвестиционных проектах в иностранных государствах, приобретение ими зарубежных активов, вхождение в иностранные холдинги и корпоративные структуры, создание собственных (отраслевых) субъектов товаропроводящей сети, включая</w:t>
      </w:r>
      <w:r w:rsidRPr="00C910B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C910BE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lastRenderedPageBreak/>
        <w:t>сборочные и совместные производства, сервисные и логистические центры;</w:t>
      </w:r>
    </w:p>
    <w:p w:rsidR="00C910BE" w:rsidRPr="00C910BE" w:rsidRDefault="00C910BE" w:rsidP="00C910BE">
      <w:pPr>
        <w:widowControl w:val="0"/>
        <w:tabs>
          <w:tab w:val="left" w:pos="567"/>
          <w:tab w:val="left" w:pos="113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0BE" w:rsidRPr="00C910BE" w:rsidRDefault="00C910BE" w:rsidP="00C910BE">
      <w:pPr>
        <w:widowControl w:val="0"/>
        <w:tabs>
          <w:tab w:val="left" w:pos="567"/>
          <w:tab w:val="left" w:pos="113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–––––––––––––––––––––</w:t>
      </w:r>
    </w:p>
    <w:p w:rsidR="00C910BE" w:rsidRPr="00C910BE" w:rsidRDefault="00C910BE" w:rsidP="00C910BE">
      <w:pPr>
        <w:spacing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0BE">
        <w:rPr>
          <w:rFonts w:ascii="Times New Roman" w:eastAsia="Times New Roman" w:hAnsi="Times New Roman" w:cs="Times New Roman"/>
          <w:sz w:val="24"/>
          <w:szCs w:val="24"/>
          <w:lang w:eastAsia="ru-RU"/>
        </w:rPr>
        <w:t>* Кроме командировок членов государственных и правительственных делегаций Республики Беларусь, их передовых групп и лиц, сопровождающих такие делегации.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открытии новых кредитных линий – размер предоставленных кредитных ресурсов (траншей);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  <w:lang w:eastAsia="ru-RU"/>
        </w:rPr>
        <w:t xml:space="preserve">при получении международной технической, гуманитарной помощи – 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размер поступившей помощи в денежном или натуральном выражении;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при сотрудничестве на межрегиональном уровне – рост региональных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экономических показателей во внешней торговле с соответствующим регионом иностранного государства;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заключение договоров (соглашений), которые имеют важное политическое, экономическое, научное, научно-техническое и иное значение и их практическая реализация; 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обеспечение интересов Республики Беларусь в отношениях                с иностранными государствами, международными организациями             и межгосударственными образованиями; 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и укрепление позитивного имиджа Республики Беларусь на международной арене, в том числе путем участия в научных, культурных и спортивных мероприятиях, мероприятиях гуманитарного характера;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практические результаты развития межведомственного сотрудничества;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при повышении квалификации, стажировке, ином обучении работников</w:t>
      </w:r>
      <w:r w:rsidRPr="00C910B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C910BE"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  <w:lang w:eastAsia="ru-RU"/>
        </w:rPr>
        <w:t>государственного органа (государственной организации) – степень</w:t>
      </w:r>
      <w:r w:rsidRPr="00C910B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применения полученных знаний и опыта в практической деятельности;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реализация задач, связанных с обеспечением национальной безопасности;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выполнение иных задач в общегосударственных интересах, достижение других результатов, имеющих положительный эффект, с учетом специфики 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государственного органа (государственной организации).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_Hlk213764910"/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На основании результатов оценки эффективности командировок 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государственный орган (государственная организация)</w:t>
      </w: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осуществляет:</w:t>
      </w:r>
    </w:p>
    <w:p w:rsidR="00C910BE" w:rsidRPr="00C910BE" w:rsidRDefault="00C910BE" w:rsidP="00C910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разработку мер по повышению </w:t>
      </w:r>
      <w:r w:rsidRPr="00C910BE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эффективности командировок;</w:t>
      </w:r>
    </w:p>
    <w:p w:rsidR="00C910BE" w:rsidRPr="00C910BE" w:rsidRDefault="00C910BE" w:rsidP="00C910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подготовку отчета о результатах оценки</w:t>
      </w:r>
      <w:r w:rsidRPr="00C910BE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 xml:space="preserve"> эффективности командировок</w:t>
      </w: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910BE" w:rsidRPr="00C910BE" w:rsidRDefault="00C910BE" w:rsidP="00C910BE">
      <w:pPr>
        <w:suppressAutoHyphens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proofErr w:type="gramStart"/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Отчет о результатах оценки эффективности командировок представляется не позднее 1 марта года, следующего за отчетным,             </w:t>
      </w: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государственные органы в соответствии с пунктом 26 Положения           о служебных командировках за границу </w:t>
      </w:r>
      <w:bookmarkEnd w:id="1"/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в виде письма.</w:t>
      </w:r>
      <w:proofErr w:type="gramEnd"/>
    </w:p>
    <w:p w:rsidR="00C910BE" w:rsidRPr="00C910BE" w:rsidRDefault="00C910BE" w:rsidP="00C910BE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Письмо должно содержать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C910BE" w:rsidRPr="00C910BE" w:rsidRDefault="00C910BE" w:rsidP="00C910BE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обобщенный анализ основных итогов командировок, 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полученного  от них эффекта, включая результаты внешнеэкономической деятельности,     а также вывод о соотнесении этого эффекта с затраченными на командировки средствами;</w:t>
      </w:r>
    </w:p>
    <w:p w:rsidR="00C910BE" w:rsidRPr="00C910BE" w:rsidRDefault="00C910BE" w:rsidP="00C910BE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общие выводы об эффективности командировок, в том числе предложения по </w:t>
      </w: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повышению их эффективности.</w:t>
      </w:r>
    </w:p>
    <w:p w:rsidR="00C910BE" w:rsidRPr="00C910BE" w:rsidRDefault="00C910BE" w:rsidP="00C910BE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10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письму прилагаются </w:t>
      </w:r>
      <w:r w:rsidRPr="00C910BE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командировках по форме согласно приложению.</w:t>
      </w: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Pr="00C910BE" w:rsidRDefault="00C910BE" w:rsidP="00C910BE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p w:rsidR="00C910BE" w:rsidRPr="00C910BE" w:rsidRDefault="00C910BE" w:rsidP="00C910BE">
      <w:pPr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</w:p>
    <w:sectPr w:rsidR="00C910BE" w:rsidRPr="00C9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BE"/>
    <w:rsid w:val="001875C8"/>
    <w:rsid w:val="00197EBA"/>
    <w:rsid w:val="002F15A7"/>
    <w:rsid w:val="007E4806"/>
    <w:rsid w:val="00C910BE"/>
    <w:rsid w:val="00F0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10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10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10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a.by/upload/international/otchet-komandirovka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2026-02-16T06:06:00Z</dcterms:created>
  <dcterms:modified xsi:type="dcterms:W3CDTF">2026-02-16T06:14:00Z</dcterms:modified>
</cp:coreProperties>
</file>